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0A" w:rsidRPr="00871B0A" w:rsidRDefault="00871B0A" w:rsidP="00871B0A">
      <w:pPr>
        <w:spacing w:line="28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71B0A" w:rsidRPr="00871B0A" w:rsidRDefault="00871B0A" w:rsidP="00871B0A">
      <w:pPr>
        <w:spacing w:line="28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«Детский сад № 1»</w:t>
      </w:r>
    </w:p>
    <w:p w:rsidR="00871B0A" w:rsidRPr="00871B0A" w:rsidRDefault="00871B0A" w:rsidP="00871B0A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908050" simplePos="0" relativeHeight="251659264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12065</wp:posOffset>
                </wp:positionV>
                <wp:extent cx="2446020" cy="817880"/>
                <wp:effectExtent l="0" t="0" r="11430" b="1270"/>
                <wp:wrapSquare wrapText="righ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B0A" w:rsidRDefault="00871B0A" w:rsidP="00871B0A">
                            <w:pPr>
                              <w:pStyle w:val="3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3Exact"/>
                              </w:rPr>
                              <w:t>ПРИНЯТО</w:t>
                            </w:r>
                          </w:p>
                          <w:p w:rsidR="00871B0A" w:rsidRDefault="00871B0A" w:rsidP="00871B0A">
                            <w:pPr>
                              <w:pStyle w:val="3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3Exact"/>
                              </w:rPr>
                              <w:t xml:space="preserve">Педагогическим советом МАДОУ «Детский сад №  1» Протокол № 1 от </w:t>
                            </w:r>
                            <w:r w:rsidR="00BE48FA">
                              <w:rPr>
                                <w:rStyle w:val="3Exact"/>
                              </w:rPr>
                              <w:t>31</w:t>
                            </w:r>
                            <w:r w:rsidRPr="006D427D">
                              <w:rPr>
                                <w:rStyle w:val="3Exact"/>
                              </w:rPr>
                              <w:t>.</w:t>
                            </w:r>
                            <w:r>
                              <w:rPr>
                                <w:rStyle w:val="3Exact"/>
                              </w:rPr>
                              <w:t>08.2020.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.7pt;margin-top:.95pt;width:192.6pt;height:64.4pt;z-index:-251657216;visibility:visible;mso-wrap-style:square;mso-width-percent:0;mso-height-percent:0;mso-wrap-distance-left:5pt;mso-wrap-distance-top:0;mso-wrap-distance-right:7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ieuQIAAKk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" filled="f" stroked="f">
                <v:textbox style="mso-fit-shape-to-text:t" inset="0,0,0,0">
                  <w:txbxContent>
                    <w:p w:rsidR="00871B0A" w:rsidRDefault="00871B0A" w:rsidP="00871B0A">
                      <w:pPr>
                        <w:pStyle w:val="30"/>
                        <w:shd w:val="clear" w:color="auto" w:fill="auto"/>
                        <w:spacing w:after="0" w:line="322" w:lineRule="exact"/>
                      </w:pPr>
                      <w:r>
                        <w:rPr>
                          <w:rStyle w:val="3Exact"/>
                        </w:rPr>
                        <w:t>ПРИНЯТО</w:t>
                      </w:r>
                    </w:p>
                    <w:p w:rsidR="00871B0A" w:rsidRDefault="00871B0A" w:rsidP="00871B0A">
                      <w:pPr>
                        <w:pStyle w:val="30"/>
                        <w:shd w:val="clear" w:color="auto" w:fill="auto"/>
                        <w:spacing w:after="0" w:line="322" w:lineRule="exact"/>
                      </w:pPr>
                      <w:r>
                        <w:rPr>
                          <w:rStyle w:val="3Exact"/>
                        </w:rPr>
                        <w:t xml:space="preserve">Педагогическим советом МАДОУ «Детский сад №  1» Протокол № 1 от </w:t>
                      </w:r>
                      <w:r w:rsidR="00BE48FA">
                        <w:rPr>
                          <w:rStyle w:val="3Exact"/>
                        </w:rPr>
                        <w:t>31</w:t>
                      </w:r>
                      <w:r w:rsidRPr="006D427D">
                        <w:rPr>
                          <w:rStyle w:val="3Exact"/>
                        </w:rPr>
                        <w:t>.</w:t>
                      </w:r>
                      <w:r>
                        <w:rPr>
                          <w:rStyle w:val="3Exact"/>
                        </w:rPr>
                        <w:t>08.2020.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71B0A" w:rsidRPr="00871B0A" w:rsidRDefault="00871B0A" w:rsidP="00871B0A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 02.09.2020. № ___ Директор                                         МАДОУ «Детский сад № 1»                                                                            С.М. Игошина</w:t>
      </w: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317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КРУЖОК «ТИКО-Страна»</w:t>
      </w:r>
    </w:p>
    <w:p w:rsidR="00871B0A" w:rsidRPr="00871B0A" w:rsidRDefault="00871B0A" w:rsidP="00871B0A">
      <w:pPr>
        <w:widowControl w:val="0"/>
        <w:spacing w:after="3176" w:line="317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</w:t>
      </w: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познавательной направленности для детей</w:t>
      </w: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дошкольного возраста от 3-7 лет</w:t>
      </w: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(нормативный срок обучения 4 года)</w:t>
      </w:r>
    </w:p>
    <w:p w:rsidR="00871B0A" w:rsidRPr="00871B0A" w:rsidRDefault="00871B0A" w:rsidP="00871B0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</w:p>
    <w:p w:rsidR="00871B0A" w:rsidRPr="00871B0A" w:rsidRDefault="00871B0A" w:rsidP="00871B0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Сухова Елена Сергеевна</w:t>
      </w:r>
    </w:p>
    <w:p w:rsidR="00871B0A" w:rsidRPr="00871B0A" w:rsidRDefault="00871B0A" w:rsidP="00871B0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Педагог-психолог, 1 КК</w:t>
      </w: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Дегтярск</w:t>
      </w: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840"/>
        <w:gridCol w:w="885"/>
      </w:tblGrid>
      <w:tr w:rsidR="00871B0A" w:rsidRPr="00871B0A" w:rsidTr="006C4F9D">
        <w:tc>
          <w:tcPr>
            <w:tcW w:w="846" w:type="dxa"/>
          </w:tcPr>
          <w:p w:rsidR="00871B0A" w:rsidRPr="00871B0A" w:rsidRDefault="00871B0A" w:rsidP="00871B0A"/>
        </w:tc>
        <w:tc>
          <w:tcPr>
            <w:tcW w:w="7840" w:type="dxa"/>
          </w:tcPr>
          <w:p w:rsidR="00871B0A" w:rsidRPr="00871B0A" w:rsidRDefault="00871B0A" w:rsidP="00871B0A">
            <w:pPr>
              <w:rPr>
                <w:b/>
              </w:rPr>
            </w:pPr>
            <w:r w:rsidRPr="00871B0A">
              <w:rPr>
                <w:b/>
              </w:rPr>
              <w:t>Аннотация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3.</w:t>
            </w:r>
          </w:p>
        </w:tc>
      </w:tr>
      <w:tr w:rsidR="00871B0A" w:rsidRPr="00871B0A" w:rsidTr="006C4F9D">
        <w:tc>
          <w:tcPr>
            <w:tcW w:w="846" w:type="dxa"/>
          </w:tcPr>
          <w:p w:rsidR="00871B0A" w:rsidRPr="00871B0A" w:rsidRDefault="00871B0A" w:rsidP="00871B0A">
            <w:pPr>
              <w:rPr>
                <w:b/>
                <w:lang w:val="en-US"/>
              </w:rPr>
            </w:pPr>
            <w:r w:rsidRPr="00871B0A">
              <w:rPr>
                <w:b/>
                <w:lang w:val="en-US"/>
              </w:rPr>
              <w:t>I</w:t>
            </w:r>
            <w:r w:rsidRPr="00871B0A">
              <w:rPr>
                <w:b/>
              </w:rPr>
              <w:t>.</w:t>
            </w:r>
          </w:p>
        </w:tc>
        <w:tc>
          <w:tcPr>
            <w:tcW w:w="7840" w:type="dxa"/>
          </w:tcPr>
          <w:p w:rsidR="00871B0A" w:rsidRPr="00871B0A" w:rsidRDefault="00871B0A" w:rsidP="00871B0A">
            <w:pPr>
              <w:rPr>
                <w:b/>
              </w:rPr>
            </w:pPr>
            <w:r w:rsidRPr="00871B0A">
              <w:rPr>
                <w:b/>
              </w:rPr>
              <w:t>Целевой раздел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4.</w:t>
            </w:r>
          </w:p>
        </w:tc>
      </w:tr>
      <w:tr w:rsidR="00871B0A" w:rsidRPr="00871B0A" w:rsidTr="006C4F9D">
        <w:tc>
          <w:tcPr>
            <w:tcW w:w="846" w:type="dxa"/>
          </w:tcPr>
          <w:p w:rsidR="00871B0A" w:rsidRPr="00871B0A" w:rsidRDefault="00871B0A" w:rsidP="00871B0A">
            <w:r w:rsidRPr="00871B0A">
              <w:t>1.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Пояснительная записка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4.</w:t>
            </w:r>
          </w:p>
        </w:tc>
      </w:tr>
      <w:tr w:rsidR="00871B0A" w:rsidRPr="00871B0A" w:rsidTr="006C4F9D">
        <w:tc>
          <w:tcPr>
            <w:tcW w:w="846" w:type="dxa"/>
          </w:tcPr>
          <w:p w:rsidR="00871B0A" w:rsidRPr="00871B0A" w:rsidRDefault="00871B0A" w:rsidP="00871B0A">
            <w:r w:rsidRPr="00871B0A">
              <w:t>1.1.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Актуальность и педагогическая целесообразность программы «ТИКО-Страна»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6.</w:t>
            </w:r>
          </w:p>
        </w:tc>
      </w:tr>
      <w:tr w:rsidR="00871B0A" w:rsidRPr="00871B0A" w:rsidTr="006C4F9D">
        <w:tc>
          <w:tcPr>
            <w:tcW w:w="846" w:type="dxa"/>
          </w:tcPr>
          <w:p w:rsidR="00871B0A" w:rsidRPr="00871B0A" w:rsidRDefault="00871B0A" w:rsidP="00871B0A">
            <w:pPr>
              <w:rPr>
                <w:b/>
                <w:lang w:val="en-US"/>
              </w:rPr>
            </w:pPr>
            <w:r w:rsidRPr="00871B0A">
              <w:rPr>
                <w:b/>
                <w:lang w:val="en-US"/>
              </w:rPr>
              <w:t>II</w:t>
            </w:r>
          </w:p>
        </w:tc>
        <w:tc>
          <w:tcPr>
            <w:tcW w:w="7840" w:type="dxa"/>
          </w:tcPr>
          <w:p w:rsidR="00871B0A" w:rsidRPr="00871B0A" w:rsidRDefault="00871B0A" w:rsidP="00871B0A">
            <w:pPr>
              <w:rPr>
                <w:b/>
              </w:rPr>
            </w:pPr>
            <w:r w:rsidRPr="00871B0A">
              <w:rPr>
                <w:b/>
              </w:rPr>
              <w:t xml:space="preserve">Содержательный раздел 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7.</w:t>
            </w:r>
          </w:p>
        </w:tc>
      </w:tr>
      <w:tr w:rsidR="00871B0A" w:rsidRPr="00871B0A" w:rsidTr="006C4F9D">
        <w:trPr>
          <w:trHeight w:val="372"/>
        </w:trPr>
        <w:tc>
          <w:tcPr>
            <w:tcW w:w="846" w:type="dxa"/>
          </w:tcPr>
          <w:p w:rsidR="00871B0A" w:rsidRPr="00871B0A" w:rsidRDefault="00871B0A" w:rsidP="00871B0A">
            <w:r w:rsidRPr="00871B0A">
              <w:t>2.</w:t>
            </w:r>
            <w:r w:rsidRPr="00871B0A">
              <w:rPr>
                <w:lang w:val="en-US"/>
              </w:rPr>
              <w:t>1</w:t>
            </w:r>
            <w:r w:rsidRPr="00871B0A">
              <w:t>.</w:t>
            </w:r>
          </w:p>
        </w:tc>
        <w:tc>
          <w:tcPr>
            <w:tcW w:w="7840" w:type="dxa"/>
          </w:tcPr>
          <w:p w:rsidR="00871B0A" w:rsidRPr="00871B0A" w:rsidRDefault="00871B0A" w:rsidP="00871B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contextualSpacing/>
            </w:pPr>
            <w:r w:rsidRPr="00871B0A">
              <w:t>Содержание деятельности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jc w:val="center"/>
            </w:pPr>
            <w:r w:rsidRPr="00871B0A">
              <w:t>7.</w:t>
            </w:r>
          </w:p>
        </w:tc>
      </w:tr>
      <w:tr w:rsidR="00871B0A" w:rsidRPr="00871B0A" w:rsidTr="006C4F9D">
        <w:trPr>
          <w:trHeight w:val="343"/>
        </w:trPr>
        <w:tc>
          <w:tcPr>
            <w:tcW w:w="846" w:type="dxa"/>
          </w:tcPr>
          <w:p w:rsidR="00871B0A" w:rsidRPr="00871B0A" w:rsidRDefault="00871B0A" w:rsidP="00871B0A">
            <w:r w:rsidRPr="00871B0A">
              <w:t>2.2.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Структура реализации программы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9.</w:t>
            </w:r>
          </w:p>
        </w:tc>
      </w:tr>
      <w:tr w:rsidR="00871B0A" w:rsidRPr="00871B0A" w:rsidTr="006C4F9D">
        <w:trPr>
          <w:trHeight w:val="284"/>
        </w:trPr>
        <w:tc>
          <w:tcPr>
            <w:tcW w:w="846" w:type="dxa"/>
          </w:tcPr>
          <w:p w:rsidR="00871B0A" w:rsidRPr="00871B0A" w:rsidRDefault="00871B0A" w:rsidP="00871B0A">
            <w:pPr>
              <w:rPr>
                <w:lang w:val="en-US"/>
              </w:rPr>
            </w:pPr>
            <w:r w:rsidRPr="00871B0A">
              <w:t>2.3.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Ожидаемые результаты реализации программы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11.</w:t>
            </w:r>
          </w:p>
        </w:tc>
      </w:tr>
      <w:tr w:rsidR="00871B0A" w:rsidRPr="00871B0A" w:rsidTr="006C4F9D">
        <w:trPr>
          <w:trHeight w:val="284"/>
        </w:trPr>
        <w:tc>
          <w:tcPr>
            <w:tcW w:w="846" w:type="dxa"/>
          </w:tcPr>
          <w:p w:rsidR="00871B0A" w:rsidRPr="00871B0A" w:rsidRDefault="00871B0A" w:rsidP="00871B0A">
            <w:r w:rsidRPr="00871B0A">
              <w:t xml:space="preserve">2.4. 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Этапы работы с конструктором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14.</w:t>
            </w:r>
          </w:p>
        </w:tc>
      </w:tr>
      <w:tr w:rsidR="00871B0A" w:rsidRPr="00871B0A" w:rsidTr="006C4F9D">
        <w:trPr>
          <w:trHeight w:val="284"/>
        </w:trPr>
        <w:tc>
          <w:tcPr>
            <w:tcW w:w="846" w:type="dxa"/>
          </w:tcPr>
          <w:p w:rsidR="00871B0A" w:rsidRPr="00871B0A" w:rsidRDefault="00871B0A" w:rsidP="00871B0A">
            <w:r w:rsidRPr="00871B0A">
              <w:t xml:space="preserve">2.5. 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Методы и формы работы с детьми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15.</w:t>
            </w:r>
          </w:p>
        </w:tc>
      </w:tr>
      <w:tr w:rsidR="00871B0A" w:rsidRPr="00871B0A" w:rsidTr="006C4F9D">
        <w:trPr>
          <w:trHeight w:val="284"/>
        </w:trPr>
        <w:tc>
          <w:tcPr>
            <w:tcW w:w="846" w:type="dxa"/>
          </w:tcPr>
          <w:p w:rsidR="00871B0A" w:rsidRPr="00871B0A" w:rsidRDefault="00871B0A" w:rsidP="00871B0A">
            <w:r w:rsidRPr="00871B0A">
              <w:t xml:space="preserve">2.6. 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Учебно-тематическое планирование кружка «ТИКО-Страна»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16.</w:t>
            </w:r>
          </w:p>
        </w:tc>
      </w:tr>
      <w:tr w:rsidR="00871B0A" w:rsidRPr="00871B0A" w:rsidTr="006C4F9D">
        <w:trPr>
          <w:trHeight w:val="331"/>
        </w:trPr>
        <w:tc>
          <w:tcPr>
            <w:tcW w:w="846" w:type="dxa"/>
          </w:tcPr>
          <w:p w:rsidR="00871B0A" w:rsidRPr="00871B0A" w:rsidRDefault="00871B0A" w:rsidP="00871B0A">
            <w:pPr>
              <w:rPr>
                <w:b/>
              </w:rPr>
            </w:pPr>
            <w:r w:rsidRPr="00871B0A">
              <w:rPr>
                <w:b/>
                <w:lang w:val="en-US"/>
              </w:rPr>
              <w:t>III</w:t>
            </w:r>
            <w:r w:rsidRPr="00871B0A">
              <w:rPr>
                <w:b/>
              </w:rPr>
              <w:t>.</w:t>
            </w:r>
          </w:p>
        </w:tc>
        <w:tc>
          <w:tcPr>
            <w:tcW w:w="7840" w:type="dxa"/>
          </w:tcPr>
          <w:p w:rsidR="00871B0A" w:rsidRPr="00871B0A" w:rsidRDefault="00871B0A" w:rsidP="00871B0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871B0A">
              <w:rPr>
                <w:b/>
              </w:rPr>
              <w:t xml:space="preserve">Организационный раздел 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18.</w:t>
            </w:r>
          </w:p>
        </w:tc>
      </w:tr>
      <w:tr w:rsidR="00871B0A" w:rsidRPr="00871B0A" w:rsidTr="006C4F9D">
        <w:trPr>
          <w:trHeight w:val="156"/>
        </w:trPr>
        <w:tc>
          <w:tcPr>
            <w:tcW w:w="846" w:type="dxa"/>
          </w:tcPr>
          <w:p w:rsidR="00871B0A" w:rsidRPr="00871B0A" w:rsidRDefault="00871B0A" w:rsidP="00871B0A">
            <w:r w:rsidRPr="00871B0A">
              <w:t>3.1.</w:t>
            </w:r>
          </w:p>
        </w:tc>
        <w:tc>
          <w:tcPr>
            <w:tcW w:w="7840" w:type="dxa"/>
          </w:tcPr>
          <w:p w:rsidR="00871B0A" w:rsidRPr="00871B0A" w:rsidRDefault="00871B0A" w:rsidP="00871B0A">
            <w:pPr>
              <w:jc w:val="both"/>
              <w:rPr>
                <w:szCs w:val="24"/>
              </w:rPr>
            </w:pPr>
            <w:r w:rsidRPr="00871B0A">
              <w:rPr>
                <w:szCs w:val="24"/>
              </w:rPr>
              <w:t>Комплекс условий реализации программы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18.</w:t>
            </w:r>
          </w:p>
        </w:tc>
      </w:tr>
      <w:tr w:rsidR="00871B0A" w:rsidRPr="00871B0A" w:rsidTr="006C4F9D">
        <w:trPr>
          <w:trHeight w:val="360"/>
        </w:trPr>
        <w:tc>
          <w:tcPr>
            <w:tcW w:w="846" w:type="dxa"/>
          </w:tcPr>
          <w:p w:rsidR="00871B0A" w:rsidRPr="00871B0A" w:rsidRDefault="00871B0A" w:rsidP="00871B0A">
            <w:r w:rsidRPr="00871B0A">
              <w:t>3.2.</w:t>
            </w:r>
          </w:p>
        </w:tc>
        <w:tc>
          <w:tcPr>
            <w:tcW w:w="7840" w:type="dxa"/>
          </w:tcPr>
          <w:p w:rsidR="00871B0A" w:rsidRPr="00871B0A" w:rsidRDefault="00BE48FA" w:rsidP="00871B0A">
            <w:r>
              <w:t>Психолого-педагоги</w:t>
            </w:r>
            <w:bookmarkStart w:id="0" w:name="_GoBack"/>
            <w:bookmarkEnd w:id="0"/>
            <w:r w:rsidR="00871B0A" w:rsidRPr="00871B0A">
              <w:t>ческие условия реализации программы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19.</w:t>
            </w:r>
          </w:p>
        </w:tc>
      </w:tr>
      <w:tr w:rsidR="00871B0A" w:rsidRPr="00871B0A" w:rsidTr="006C4F9D">
        <w:trPr>
          <w:trHeight w:val="377"/>
        </w:trPr>
        <w:tc>
          <w:tcPr>
            <w:tcW w:w="846" w:type="dxa"/>
          </w:tcPr>
          <w:p w:rsidR="00871B0A" w:rsidRPr="00871B0A" w:rsidRDefault="00871B0A" w:rsidP="00871B0A">
            <w:r w:rsidRPr="00871B0A">
              <w:t>3.3.</w:t>
            </w:r>
          </w:p>
        </w:tc>
        <w:tc>
          <w:tcPr>
            <w:tcW w:w="7840" w:type="dxa"/>
          </w:tcPr>
          <w:p w:rsidR="00871B0A" w:rsidRPr="00871B0A" w:rsidRDefault="00871B0A" w:rsidP="00871B0A">
            <w:r w:rsidRPr="00871B0A">
              <w:t>Список использованной литературы</w:t>
            </w:r>
          </w:p>
        </w:tc>
        <w:tc>
          <w:tcPr>
            <w:tcW w:w="885" w:type="dxa"/>
          </w:tcPr>
          <w:p w:rsidR="00871B0A" w:rsidRPr="00871B0A" w:rsidRDefault="00871B0A" w:rsidP="00871B0A">
            <w:pPr>
              <w:jc w:val="center"/>
            </w:pPr>
            <w:r w:rsidRPr="00871B0A">
              <w:t>20.</w:t>
            </w:r>
          </w:p>
        </w:tc>
      </w:tr>
    </w:tbl>
    <w:p w:rsidR="00871B0A" w:rsidRPr="00871B0A" w:rsidRDefault="00871B0A" w:rsidP="00871B0A">
      <w:pPr>
        <w:widowControl w:val="0"/>
        <w:spacing w:after="0" w:line="280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71B0A" w:rsidRPr="00871B0A" w:rsidRDefault="00871B0A" w:rsidP="00871B0A">
      <w:pPr>
        <w:widowControl w:val="0"/>
        <w:tabs>
          <w:tab w:val="left" w:pos="2042"/>
          <w:tab w:val="center" w:pos="5047"/>
        </w:tabs>
        <w:spacing w:after="0" w:line="360" w:lineRule="auto"/>
        <w:ind w:firstLine="7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871B0A">
        <w:rPr>
          <w:rFonts w:ascii="Times New Roman" w:eastAsia="Times New Roman" w:hAnsi="Times New Roman" w:cs="Times New Roman"/>
          <w:lang w:eastAsia="ru-RU"/>
        </w:rPr>
        <w:tab/>
      </w:r>
      <w:r w:rsidRPr="0087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Аннотация:</w:t>
      </w:r>
    </w:p>
    <w:p w:rsidR="00871B0A" w:rsidRPr="00871B0A" w:rsidRDefault="00871B0A" w:rsidP="00871B0A">
      <w:pPr>
        <w:widowControl w:val="0"/>
        <w:tabs>
          <w:tab w:val="left" w:pos="3893"/>
          <w:tab w:val="left" w:pos="814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«ТИКО - Страна» для детей дошкольного возраста  позволяет педагогам и родителям в течение 4 лет системно формировать, развивать, корректировать у дошкольников 3-7 лет пространственные, зрительные и математические представления через игровой формат занятий с Трансформируемым Игровым Конструктором для Обучения «ТИКО». Программа облегчает подготовку взрослых к занятиям с детьми, поскольку сопровождается готовыми методическими и дидактическими материалами для работы с конструктором ТИКО, тематическим планированием, ПК-презентациями, схемами для конструирования и др.</w:t>
      </w:r>
    </w:p>
    <w:p w:rsidR="00871B0A" w:rsidRPr="00871B0A" w:rsidRDefault="00871B0A" w:rsidP="00871B0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</w:p>
    <w:p w:rsidR="00871B0A" w:rsidRPr="00871B0A" w:rsidRDefault="00871B0A" w:rsidP="00871B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B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образование, дошкольное обучение, конструирование, ТИКО, пространственные представления, плоскостные и объемные фигуры, логика, геометрия, игра, Трансформируемый Игровой Конструктор для Обучения «ТИКО», федеральные государственные образовательные  стандарты второго поколения, педагогика, методика, развитие, внеурочная деятельность.</w:t>
      </w:r>
      <w:proofErr w:type="gramEnd"/>
    </w:p>
    <w:p w:rsidR="00871B0A" w:rsidRPr="00871B0A" w:rsidRDefault="00871B0A" w:rsidP="00871B0A">
      <w:pPr>
        <w:spacing w:line="360" w:lineRule="auto"/>
        <w:ind w:firstLine="567"/>
        <w:rPr>
          <w:rFonts w:ascii="Calibri" w:eastAsia="Times New Roman" w:hAnsi="Calibri" w:cs="Times New Roman"/>
          <w:lang w:eastAsia="ru-RU"/>
        </w:rPr>
      </w:pPr>
    </w:p>
    <w:p w:rsidR="00871B0A" w:rsidRPr="00871B0A" w:rsidRDefault="00871B0A" w:rsidP="00871B0A">
      <w:pPr>
        <w:ind w:firstLine="567"/>
        <w:rPr>
          <w:rFonts w:ascii="Calibri" w:eastAsia="Times New Roman" w:hAnsi="Calibri" w:cs="Times New Roman"/>
          <w:lang w:eastAsia="ru-RU"/>
        </w:rPr>
      </w:pPr>
    </w:p>
    <w:p w:rsidR="005A0037" w:rsidRDefault="005A0037"/>
    <w:sectPr w:rsidR="005A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8"/>
    <w:rsid w:val="00006A58"/>
    <w:rsid w:val="005A0037"/>
    <w:rsid w:val="00871B0A"/>
    <w:rsid w:val="00B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871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71B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1B0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71B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871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71B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1B0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71B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2021-11-11T15:31:00Z</dcterms:created>
  <dcterms:modified xsi:type="dcterms:W3CDTF">2021-11-11T15:38:00Z</dcterms:modified>
</cp:coreProperties>
</file>