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111111"/>
          <w:sz w:val="40"/>
          <w:szCs w:val="40"/>
        </w:rPr>
      </w:pPr>
      <w:r w:rsidRPr="00074B77">
        <w:rPr>
          <w:b/>
          <w:color w:val="000000"/>
          <w:sz w:val="40"/>
          <w:szCs w:val="40"/>
        </w:rPr>
        <w:t>«</w:t>
      </w:r>
      <w:r w:rsidRPr="00074B77">
        <w:rPr>
          <w:b/>
          <w:color w:val="111111"/>
          <w:sz w:val="40"/>
          <w:szCs w:val="40"/>
        </w:rPr>
        <w:t>ПСИХОЛОГИЧЕСКОЕ ЗДОРОВЬЕ ДОШКОЛЬНИКА»</w:t>
      </w:r>
      <w:bookmarkStart w:id="0" w:name="_GoBack"/>
      <w:bookmarkEnd w:id="0"/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111111"/>
          <w:sz w:val="32"/>
          <w:szCs w:val="32"/>
        </w:rPr>
      </w:pP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074B77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A3CDFDD" wp14:editId="6C6509CF">
            <wp:simplePos x="0" y="0"/>
            <wp:positionH relativeFrom="column">
              <wp:posOffset>3491865</wp:posOffset>
            </wp:positionH>
            <wp:positionV relativeFrom="paragraph">
              <wp:posOffset>338455</wp:posOffset>
            </wp:positionV>
            <wp:extent cx="2514600" cy="1677035"/>
            <wp:effectExtent l="0" t="0" r="0" b="0"/>
            <wp:wrapThrough wrapText="bothSides">
              <wp:wrapPolygon edited="0">
                <wp:start x="0" y="0"/>
                <wp:lineTo x="0" y="21346"/>
                <wp:lineTo x="21436" y="21346"/>
                <wp:lineTo x="21436" y="0"/>
                <wp:lineTo x="0" y="0"/>
              </wp:wrapPolygon>
            </wp:wrapThrough>
            <wp:docPr id="1" name="Рисунок 1" descr="https://www.culture.ru/storage/images/901ae2f4e739d2c39d66b0311397b35c/125cdd3cd0f12a2c7c9f684d5d21ec2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901ae2f4e739d2c39d66b0311397b35c/125cdd3cd0f12a2c7c9f684d5d21ec2f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B77">
        <w:rPr>
          <w:color w:val="000000"/>
          <w:sz w:val="32"/>
          <w:szCs w:val="32"/>
        </w:rPr>
        <w:t xml:space="preserve">1. Ребенку необходим спокойный, </w:t>
      </w:r>
      <w:r w:rsidRPr="00074B77">
        <w:rPr>
          <w:color w:val="000000"/>
          <w:sz w:val="32"/>
          <w:szCs w:val="32"/>
        </w:rPr>
        <w:t>доброжелательный </w:t>
      </w:r>
      <w:r w:rsidRPr="00074B77">
        <w:rPr>
          <w:color w:val="111111"/>
          <w:sz w:val="32"/>
          <w:szCs w:val="32"/>
        </w:rPr>
        <w:t>психологический климат</w:t>
      </w:r>
      <w:r w:rsidRPr="00074B77">
        <w:rPr>
          <w:color w:val="000000"/>
          <w:sz w:val="32"/>
          <w:szCs w:val="32"/>
        </w:rPr>
        <w:t>.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74B77">
        <w:rPr>
          <w:color w:val="000000"/>
          <w:sz w:val="32"/>
          <w:szCs w:val="32"/>
        </w:rPr>
        <w:t>2. Правильно организованный режим дня - домашний режим ребенка должен быть продолжением режима дня детского сада.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74B77">
        <w:rPr>
          <w:color w:val="000000"/>
          <w:sz w:val="32"/>
          <w:szCs w:val="32"/>
        </w:rPr>
        <w:t>3. Полноценное питание - включение в рацион продуктов, богатых витаминами</w:t>
      </w:r>
      <w:proofErr w:type="gramStart"/>
      <w:r w:rsidRPr="00074B77">
        <w:rPr>
          <w:color w:val="000000"/>
          <w:sz w:val="32"/>
          <w:szCs w:val="32"/>
        </w:rPr>
        <w:t xml:space="preserve"> А</w:t>
      </w:r>
      <w:proofErr w:type="gramEnd"/>
      <w:r w:rsidRPr="00074B77">
        <w:rPr>
          <w:color w:val="000000"/>
          <w:sz w:val="32"/>
          <w:szCs w:val="32"/>
        </w:rPr>
        <w:t>, В, С, Д, минеральными солями.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74B77">
        <w:rPr>
          <w:color w:val="000000"/>
          <w:sz w:val="32"/>
          <w:szCs w:val="32"/>
        </w:rPr>
        <w:t>4. Закаливание ребенка в условиях семьи.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74B77">
        <w:rPr>
          <w:color w:val="000000"/>
          <w:sz w:val="32"/>
          <w:szCs w:val="32"/>
        </w:rPr>
        <w:t>5. В выходные дни обязательно выходить с детьми на прогулку. Пусть на прогулке ребенок больше двигается, играет в подвижные игры.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74B77">
        <w:rPr>
          <w:color w:val="000000"/>
          <w:sz w:val="32"/>
          <w:szCs w:val="32"/>
        </w:rPr>
        <w:t>6. Важно помнить, что игра является ведущей деятельностью </w:t>
      </w:r>
      <w:r w:rsidRPr="00074B77">
        <w:rPr>
          <w:color w:val="111111"/>
          <w:sz w:val="32"/>
          <w:szCs w:val="32"/>
        </w:rPr>
        <w:t>дошкольника</w:t>
      </w:r>
      <w:r w:rsidRPr="00074B77">
        <w:rPr>
          <w:color w:val="000000"/>
          <w:sz w:val="32"/>
          <w:szCs w:val="32"/>
        </w:rPr>
        <w:t>, так что не лишайте ребенка детства.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32"/>
          <w:szCs w:val="32"/>
        </w:rPr>
      </w:pP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74B77">
        <w:rPr>
          <w:b/>
          <w:bCs/>
          <w:color w:val="000000"/>
          <w:sz w:val="32"/>
          <w:szCs w:val="32"/>
        </w:rPr>
        <w:t>СОЗДАНИЕ БЛАГОПРИЯТНОГО</w:t>
      </w:r>
      <w:r w:rsidRPr="00074B77">
        <w:rPr>
          <w:b/>
          <w:color w:val="000000"/>
          <w:sz w:val="32"/>
          <w:szCs w:val="32"/>
        </w:rPr>
        <w:t> </w:t>
      </w:r>
      <w:r w:rsidRPr="00074B77">
        <w:rPr>
          <w:b/>
          <w:color w:val="111111"/>
          <w:sz w:val="32"/>
          <w:szCs w:val="32"/>
        </w:rPr>
        <w:t>ПСИХОЛОГИЧЕСКОГО КЛИМАТА В СЕМЬЕ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74B77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C5B8A14" wp14:editId="2ECCD591">
            <wp:simplePos x="0" y="0"/>
            <wp:positionH relativeFrom="column">
              <wp:posOffset>-137160</wp:posOffset>
            </wp:positionH>
            <wp:positionV relativeFrom="paragraph">
              <wp:posOffset>474345</wp:posOffset>
            </wp:positionV>
            <wp:extent cx="2929255" cy="1647825"/>
            <wp:effectExtent l="0" t="0" r="4445" b="9525"/>
            <wp:wrapThrough wrapText="bothSides">
              <wp:wrapPolygon edited="0">
                <wp:start x="0" y="0"/>
                <wp:lineTo x="0" y="21475"/>
                <wp:lineTo x="21492" y="21475"/>
                <wp:lineTo x="21492" y="0"/>
                <wp:lineTo x="0" y="0"/>
              </wp:wrapPolygon>
            </wp:wrapThrough>
            <wp:docPr id="2" name="Рисунок 2" descr="https://yamama2.ru/wp-content/uploads/2019/04/navyki-zdorovogo-obraza-zhizni-u-detej-doshkolnogo-vozrast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mama2.ru/wp-content/uploads/2019/04/navyki-zdorovogo-obraza-zhizni-u-detej-doshkolnogo-vozrasta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5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B77">
        <w:rPr>
          <w:color w:val="000000"/>
          <w:sz w:val="32"/>
          <w:szCs w:val="32"/>
        </w:rPr>
        <w:t>1. Наладьте взаимоотношения со своим ребенком, чтобы он чувствовал себя с Вами </w:t>
      </w:r>
      <w:r w:rsidRPr="00074B77">
        <w:rPr>
          <w:color w:val="000000"/>
          <w:sz w:val="32"/>
          <w:szCs w:val="32"/>
          <w:u w:val="single"/>
        </w:rPr>
        <w:t>спокойно</w:t>
      </w:r>
      <w:r w:rsidRPr="00074B77">
        <w:rPr>
          <w:color w:val="000000"/>
          <w:sz w:val="32"/>
          <w:szCs w:val="32"/>
        </w:rPr>
        <w:t> и </w:t>
      </w:r>
      <w:r w:rsidRPr="00074B77">
        <w:rPr>
          <w:color w:val="000000"/>
          <w:sz w:val="32"/>
          <w:szCs w:val="32"/>
          <w:u w:val="single"/>
        </w:rPr>
        <w:t>уверенно</w:t>
      </w:r>
      <w:r w:rsidRPr="00074B77">
        <w:rPr>
          <w:color w:val="000000"/>
          <w:sz w:val="32"/>
          <w:szCs w:val="32"/>
        </w:rPr>
        <w:t>: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74B77">
        <w:rPr>
          <w:color w:val="000000"/>
          <w:sz w:val="32"/>
          <w:szCs w:val="32"/>
        </w:rPr>
        <w:t>- слушайте своего ребенка;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74B77">
        <w:rPr>
          <w:color w:val="000000"/>
          <w:sz w:val="32"/>
          <w:szCs w:val="32"/>
        </w:rPr>
        <w:t>- проводите с ним как можно больше времени;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74B77">
        <w:rPr>
          <w:color w:val="000000"/>
          <w:sz w:val="32"/>
          <w:szCs w:val="32"/>
        </w:rPr>
        <w:t>- делитесь с ним своим опытом;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74B77">
        <w:rPr>
          <w:color w:val="000000"/>
          <w:sz w:val="32"/>
          <w:szCs w:val="32"/>
        </w:rPr>
        <w:t>- рассказывайте ему о своем детстве, победах и неудачах.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74B77">
        <w:rPr>
          <w:color w:val="000000"/>
          <w:sz w:val="32"/>
          <w:szCs w:val="32"/>
        </w:rPr>
        <w:t>2. Следите за собой, особенно в те минуты, когда Вы находитесь под воздействием стресса и Вас легко вывести из </w:t>
      </w:r>
      <w:r w:rsidRPr="00074B77">
        <w:rPr>
          <w:color w:val="000000"/>
          <w:sz w:val="32"/>
          <w:szCs w:val="32"/>
          <w:u w:val="single"/>
        </w:rPr>
        <w:t>равновесия</w:t>
      </w:r>
      <w:r w:rsidRPr="00074B77">
        <w:rPr>
          <w:color w:val="000000"/>
          <w:sz w:val="32"/>
          <w:szCs w:val="32"/>
        </w:rPr>
        <w:t>.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74B77">
        <w:rPr>
          <w:color w:val="000000"/>
          <w:sz w:val="32"/>
          <w:szCs w:val="32"/>
        </w:rPr>
        <w:t>3. Рекомендуем с самого начала строить взаимоотношения с ребенком на фундаменте согласия и взаимопонимания.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074B77">
        <w:rPr>
          <w:color w:val="000000"/>
          <w:sz w:val="32"/>
          <w:szCs w:val="32"/>
        </w:rPr>
        <w:t>4. Постарайтесь уберечь ребенка от возможных конфликтов между </w:t>
      </w:r>
      <w:r w:rsidRPr="00074B77">
        <w:rPr>
          <w:color w:val="000000"/>
          <w:sz w:val="32"/>
          <w:szCs w:val="32"/>
          <w:u w:val="single"/>
        </w:rPr>
        <w:t>взрослыми</w:t>
      </w:r>
      <w:r w:rsidRPr="00074B77">
        <w:rPr>
          <w:color w:val="000000"/>
          <w:sz w:val="32"/>
          <w:szCs w:val="32"/>
        </w:rPr>
        <w:t>: даже если назревает какая-то ссора, ребенок не должен видеть ее, а тем более быть участником.</w:t>
      </w:r>
    </w:p>
    <w:p w:rsid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</w:p>
    <w:p w:rsidR="00D7180C" w:rsidRDefault="00D7180C" w:rsidP="00074B7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  <w:u w:val="single"/>
        </w:rPr>
      </w:pP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6"/>
          <w:szCs w:val="36"/>
        </w:rPr>
      </w:pPr>
      <w:r w:rsidRPr="00074B77">
        <w:rPr>
          <w:b/>
          <w:bCs/>
          <w:color w:val="000000"/>
          <w:sz w:val="36"/>
          <w:szCs w:val="36"/>
          <w:u w:val="single"/>
        </w:rPr>
        <w:lastRenderedPageBreak/>
        <w:t>ЕСЛИ</w:t>
      </w:r>
      <w:r w:rsidRPr="00074B77">
        <w:rPr>
          <w:b/>
          <w:bCs/>
          <w:color w:val="000000"/>
          <w:sz w:val="36"/>
          <w:szCs w:val="36"/>
        </w:rPr>
        <w:t>: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6"/>
          <w:szCs w:val="36"/>
        </w:rPr>
      </w:pPr>
      <w:r w:rsidRPr="00074B77">
        <w:rPr>
          <w:color w:val="000000"/>
          <w:sz w:val="36"/>
          <w:szCs w:val="36"/>
        </w:rPr>
        <w:t>• Ребёнка постоянно критикуют, он учится ненавидеть;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6"/>
          <w:szCs w:val="36"/>
        </w:rPr>
      </w:pPr>
      <w:r w:rsidRPr="00074B77">
        <w:rPr>
          <w:color w:val="000000"/>
          <w:sz w:val="36"/>
          <w:szCs w:val="36"/>
        </w:rPr>
        <w:t>• Ребёнка высмеивают, он становится замкнутым;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6"/>
          <w:szCs w:val="36"/>
        </w:rPr>
      </w:pPr>
      <w:r w:rsidRPr="00074B77">
        <w:rPr>
          <w:color w:val="000000"/>
          <w:sz w:val="36"/>
          <w:szCs w:val="36"/>
        </w:rPr>
        <w:t>• Ребёнка хвалят, он учится стать благородным;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6"/>
          <w:szCs w:val="36"/>
        </w:rPr>
      </w:pPr>
      <w:r w:rsidRPr="00074B77">
        <w:rPr>
          <w:color w:val="000000"/>
          <w:sz w:val="36"/>
          <w:szCs w:val="36"/>
        </w:rPr>
        <w:t>• Ребёнка поддерживают, он учится ценить себя;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6"/>
          <w:szCs w:val="36"/>
        </w:rPr>
      </w:pPr>
      <w:r w:rsidRPr="00074B77">
        <w:rPr>
          <w:color w:val="000000"/>
          <w:sz w:val="36"/>
          <w:szCs w:val="36"/>
        </w:rPr>
        <w:t>• Ребёнок растёт в упрёках, он учится жить с чувством вины;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6"/>
          <w:szCs w:val="36"/>
        </w:rPr>
      </w:pPr>
      <w:r w:rsidRPr="00074B77">
        <w:rPr>
          <w:color w:val="000000"/>
          <w:sz w:val="36"/>
          <w:szCs w:val="36"/>
        </w:rPr>
        <w:t>• Ребёнок растёт в терпимости, он учится понимать других;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6"/>
          <w:szCs w:val="36"/>
        </w:rPr>
      </w:pPr>
      <w:r w:rsidRPr="00074B77">
        <w:rPr>
          <w:color w:val="000000"/>
          <w:sz w:val="36"/>
          <w:szCs w:val="36"/>
        </w:rPr>
        <w:t>• Ребёнок растёт в честности, он учится понимать других;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6"/>
          <w:szCs w:val="36"/>
        </w:rPr>
      </w:pPr>
      <w:r w:rsidRPr="00074B77">
        <w:rPr>
          <w:color w:val="000000"/>
          <w:sz w:val="36"/>
          <w:szCs w:val="36"/>
        </w:rPr>
        <w:t>• Ребёнок растёт в безопасности, он учится верить в людей;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6"/>
          <w:szCs w:val="36"/>
        </w:rPr>
      </w:pPr>
      <w:r w:rsidRPr="00074B77">
        <w:rPr>
          <w:color w:val="000000"/>
          <w:sz w:val="36"/>
          <w:szCs w:val="36"/>
        </w:rPr>
        <w:t>• Ребёнок живёт во вражде, он учится быть агрессивным;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6"/>
          <w:szCs w:val="36"/>
        </w:rPr>
      </w:pPr>
      <w:r w:rsidRPr="00074B77">
        <w:rPr>
          <w:color w:val="000000"/>
          <w:sz w:val="36"/>
          <w:szCs w:val="36"/>
        </w:rPr>
        <w:t>• Ребёнок живёт в понимании и дружелюбии, он учится находить любовь в этом мире;</w:t>
      </w:r>
    </w:p>
    <w:p w:rsidR="00074B77" w:rsidRPr="00074B77" w:rsidRDefault="00D7180C" w:rsidP="00074B7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2B134C" wp14:editId="45900CC5">
            <wp:simplePos x="0" y="0"/>
            <wp:positionH relativeFrom="column">
              <wp:posOffset>-251460</wp:posOffset>
            </wp:positionH>
            <wp:positionV relativeFrom="paragraph">
              <wp:posOffset>176530</wp:posOffset>
            </wp:positionV>
            <wp:extent cx="3241675" cy="2162175"/>
            <wp:effectExtent l="0" t="0" r="0" b="9525"/>
            <wp:wrapThrough wrapText="bothSides">
              <wp:wrapPolygon edited="0">
                <wp:start x="0" y="0"/>
                <wp:lineTo x="0" y="21505"/>
                <wp:lineTo x="21452" y="21505"/>
                <wp:lineTo x="21452" y="0"/>
                <wp:lineTo x="0" y="0"/>
              </wp:wrapPolygon>
            </wp:wrapThrough>
            <wp:docPr id="3" name="Рисунок 3" descr="https://new.duma.mos.ru/uploads/news/90a82dca4cec0f3dff4ac3bb3fab725454f316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w.duma.mos.ru/uploads/news/90a82dca4cec0f3dff4ac3bb3fab725454f316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B77" w:rsidRPr="00074B77">
        <w:rPr>
          <w:b/>
          <w:bCs/>
          <w:color w:val="000000"/>
          <w:sz w:val="36"/>
          <w:szCs w:val="36"/>
        </w:rPr>
        <w:t>КАК ЛЮБИТЬ СВОЕГО РЕБЁНКА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6"/>
          <w:szCs w:val="36"/>
        </w:rPr>
      </w:pPr>
      <w:r w:rsidRPr="00074B77">
        <w:rPr>
          <w:color w:val="000000"/>
          <w:sz w:val="36"/>
          <w:szCs w:val="36"/>
          <w:u w:val="single"/>
        </w:rPr>
        <w:t>Правило первое.</w:t>
      </w:r>
      <w:r w:rsidRPr="00074B77">
        <w:rPr>
          <w:color w:val="000000"/>
          <w:sz w:val="36"/>
          <w:szCs w:val="36"/>
        </w:rPr>
        <w:t> Уметь слушать своего ребёнка всегда и везде, отдаваясь этому слушанию целиком и полностью, не перебивая ребёнка, не отмахиваясь от него, как от назойливой мухи, проявляя терпение и такт.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6"/>
          <w:szCs w:val="36"/>
        </w:rPr>
      </w:pPr>
      <w:r w:rsidRPr="00074B77">
        <w:rPr>
          <w:color w:val="000000"/>
          <w:sz w:val="36"/>
          <w:szCs w:val="36"/>
          <w:u w:val="single"/>
        </w:rPr>
        <w:t>Правило второе.</w:t>
      </w:r>
      <w:r w:rsidRPr="00074B77">
        <w:rPr>
          <w:color w:val="000000"/>
          <w:sz w:val="36"/>
          <w:szCs w:val="36"/>
        </w:rPr>
        <w:t xml:space="preserve"> Уметь говорить со своим ребёнком так, как бы вам хотелось, чтобы говорили с вами, проявляя мягкость, уважительность, исключая назидательность, грубость и </w:t>
      </w:r>
      <w:proofErr w:type="gramStart"/>
      <w:r w:rsidRPr="00074B77">
        <w:rPr>
          <w:color w:val="000000"/>
          <w:sz w:val="36"/>
          <w:szCs w:val="36"/>
        </w:rPr>
        <w:t>хамство</w:t>
      </w:r>
      <w:proofErr w:type="gramEnd"/>
      <w:r w:rsidRPr="00074B77">
        <w:rPr>
          <w:color w:val="000000"/>
          <w:sz w:val="36"/>
          <w:szCs w:val="36"/>
        </w:rPr>
        <w:t>.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6"/>
          <w:szCs w:val="36"/>
        </w:rPr>
      </w:pPr>
      <w:r w:rsidRPr="00074B77">
        <w:rPr>
          <w:color w:val="000000"/>
          <w:sz w:val="36"/>
          <w:szCs w:val="36"/>
          <w:u w:val="single"/>
        </w:rPr>
        <w:t>Правило третье.</w:t>
      </w:r>
      <w:r w:rsidRPr="00074B77">
        <w:rPr>
          <w:color w:val="000000"/>
          <w:sz w:val="36"/>
          <w:szCs w:val="36"/>
        </w:rPr>
        <w:t> Наказывать, не унижая, а сохраняя достоинство ребёнка, вселяя надежду на исправление.</w:t>
      </w:r>
    </w:p>
    <w:p w:rsidR="00074B77" w:rsidRPr="00074B77" w:rsidRDefault="00074B77" w:rsidP="00074B7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6"/>
          <w:szCs w:val="36"/>
        </w:rPr>
      </w:pPr>
      <w:r w:rsidRPr="00074B77">
        <w:rPr>
          <w:color w:val="000000"/>
          <w:sz w:val="36"/>
          <w:szCs w:val="36"/>
          <w:u w:val="single"/>
        </w:rPr>
        <w:t>Правило четвертое.</w:t>
      </w:r>
      <w:r w:rsidRPr="00074B77">
        <w:rPr>
          <w:color w:val="000000"/>
          <w:sz w:val="36"/>
          <w:szCs w:val="36"/>
        </w:rPr>
        <w:t> Достичь успехов в воспитании можно лишь тогда, когда </w:t>
      </w:r>
      <w:r w:rsidRPr="00074B77">
        <w:rPr>
          <w:color w:val="111111"/>
          <w:sz w:val="36"/>
          <w:szCs w:val="36"/>
        </w:rPr>
        <w:t>родители</w:t>
      </w:r>
      <w:r>
        <w:rPr>
          <w:color w:val="000000"/>
          <w:sz w:val="36"/>
          <w:szCs w:val="36"/>
        </w:rPr>
        <w:t> -</w:t>
      </w:r>
      <w:r w:rsidRPr="00074B77">
        <w:rPr>
          <w:color w:val="000000"/>
          <w:sz w:val="36"/>
          <w:szCs w:val="36"/>
        </w:rPr>
        <w:t xml:space="preserve"> пример для подражания каждый день.</w:t>
      </w:r>
    </w:p>
    <w:p w:rsidR="00074B77" w:rsidRPr="00D7180C" w:rsidRDefault="00074B77" w:rsidP="00D7180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6"/>
          <w:szCs w:val="36"/>
        </w:rPr>
      </w:pPr>
      <w:r w:rsidRPr="00074B77">
        <w:rPr>
          <w:color w:val="000000"/>
          <w:sz w:val="36"/>
          <w:szCs w:val="36"/>
          <w:u w:val="single"/>
        </w:rPr>
        <w:t>Правило пятое.</w:t>
      </w:r>
      <w:r w:rsidRPr="00074B77">
        <w:rPr>
          <w:color w:val="000000"/>
          <w:sz w:val="36"/>
          <w:szCs w:val="36"/>
        </w:rPr>
        <w:t> Признавать свои ошибки, просить прощения за неправильные действия и поступки, быть справедливым в оценке себя и других.</w:t>
      </w:r>
    </w:p>
    <w:p w:rsidR="00B46BB8" w:rsidRDefault="00B46BB8"/>
    <w:sectPr w:rsidR="00B46BB8" w:rsidSect="00D7180C">
      <w:pgSz w:w="11906" w:h="16838"/>
      <w:pgMar w:top="1134" w:right="850" w:bottom="426" w:left="1701" w:header="708" w:footer="708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0A"/>
    <w:rsid w:val="00074B77"/>
    <w:rsid w:val="00B46BB8"/>
    <w:rsid w:val="00D7180C"/>
    <w:rsid w:val="00DA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2021-03-16T08:35:00Z</dcterms:created>
  <dcterms:modified xsi:type="dcterms:W3CDTF">2021-03-16T08:51:00Z</dcterms:modified>
</cp:coreProperties>
</file>